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EE" w:rsidRPr="00055EEE" w:rsidRDefault="00055EEE" w:rsidP="00055EEE">
      <w:pPr>
        <w:spacing w:after="0" w:line="240" w:lineRule="auto"/>
        <w:rPr>
          <w:b/>
          <w:i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7465060</wp:posOffset>
                </wp:positionH>
                <wp:positionV relativeFrom="page">
                  <wp:posOffset>2427605</wp:posOffset>
                </wp:positionV>
                <wp:extent cx="2406015" cy="3611245"/>
                <wp:effectExtent l="57150" t="285750" r="260985" b="46355"/>
                <wp:wrapSquare wrapText="bothSides"/>
                <wp:docPr id="5" name="Rectangl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015" cy="361124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  <a:alpha val="87000"/>
                          </a:srgbClr>
                        </a:solidFill>
                        <a:effectLst>
                          <a:outerShdw dist="317500" dir="18728256" sx="100100" sy="100100" algn="ctr" rotWithShape="0">
                            <a:srgbClr val="D4CFB3">
                              <a:alpha val="4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055EEE" w:rsidRDefault="00055EEE" w:rsidP="00055E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Extreme and Severe maltreatment</w:t>
                            </w:r>
                            <w:r w:rsidRPr="003754D5">
                              <w:rPr>
                                <w:sz w:val="24"/>
                                <w:szCs w:val="24"/>
                              </w:rPr>
                              <w:t xml:space="preserve"> will more often than not be “Substantiated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or </w:t>
                            </w:r>
                            <w:r w:rsidRPr="003754D5">
                              <w:rPr>
                                <w:sz w:val="24"/>
                                <w:szCs w:val="24"/>
                              </w:rPr>
                              <w:t>Unsubstantiated”</w:t>
                            </w:r>
                          </w:p>
                          <w:p w:rsidR="00055EEE" w:rsidRPr="00520685" w:rsidRDefault="00055EEE" w:rsidP="00055EE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In caretaker child abuse neglect cases, if the child enters foster care or a relative placement, the finding should be  </w:t>
                            </w:r>
                            <w:r w:rsidRPr="007E682D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substantiated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055EEE" w:rsidRDefault="00055EEE" w:rsidP="00055EEE"/>
                        </w:txbxContent>
                      </wps:txbx>
                      <wps:bodyPr rot="0" vert="horz" wrap="square" lIns="36576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9" o:spid="_x0000_s1026" style="position:absolute;margin-left:587.8pt;margin-top:191.15pt;width:189.45pt;height:284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" o:allowincell="f" fillcolor="#dce6f2" stroked="f">
                <v:fill opacity="57054f"/>
                <v:shadow on="t" type="perspective" color="#d4cfb3" opacity="29491f" offset="5.91708mm,-6.53994mm" matrix="65602f,,,65602f"/>
                <v:textbox inset="28.8pt,7.2pt,14.4pt,7.2pt">
                  <w:txbxContent>
                    <w:p w:rsidR="00055EEE" w:rsidRDefault="00055EEE" w:rsidP="00055EE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Extreme and Severe maltreatment</w:t>
                      </w:r>
                      <w:r w:rsidRPr="003754D5">
                        <w:rPr>
                          <w:sz w:val="24"/>
                          <w:szCs w:val="24"/>
                        </w:rPr>
                        <w:t xml:space="preserve"> will more often than not be “Substantiated</w:t>
                      </w:r>
                      <w:r>
                        <w:rPr>
                          <w:sz w:val="24"/>
                          <w:szCs w:val="24"/>
                        </w:rPr>
                        <w:t xml:space="preserve"> or </w:t>
                      </w:r>
                      <w:r w:rsidRPr="003754D5">
                        <w:rPr>
                          <w:sz w:val="24"/>
                          <w:szCs w:val="24"/>
                        </w:rPr>
                        <w:t>Unsubstantiated”</w:t>
                      </w:r>
                    </w:p>
                    <w:p w:rsidR="00055EEE" w:rsidRPr="00520685" w:rsidRDefault="00055EEE" w:rsidP="00055EE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In caretaker child abuse neglect cases, if the child enters foster care or a relative placement, the finding should be  </w:t>
                      </w:r>
                      <w:r w:rsidRPr="007E682D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substantiated</w:t>
                      </w:r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:rsidR="00055EEE" w:rsidRDefault="00055EEE" w:rsidP="00055EEE"/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b/>
          <w:i/>
          <w:sz w:val="36"/>
          <w:szCs w:val="36"/>
          <w:u w:val="single"/>
        </w:rPr>
        <w:t>Determination of Findings Matrix</w:t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2584450</wp:posOffset>
                </wp:positionH>
                <wp:positionV relativeFrom="page">
                  <wp:posOffset>1528445</wp:posOffset>
                </wp:positionV>
                <wp:extent cx="4879975" cy="4496435"/>
                <wp:effectExtent l="57150" t="285750" r="263525" b="56515"/>
                <wp:wrapSquare wrapText="bothSides"/>
                <wp:docPr id="4" name="Rectangl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9975" cy="449643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  <a:alpha val="87000"/>
                          </a:srgbClr>
                        </a:solidFill>
                        <a:effectLst>
                          <a:outerShdw dist="317500" dir="18728256" sx="100100" sy="100100" algn="ctr" rotWithShape="0">
                            <a:srgbClr val="D4CFB3">
                              <a:alpha val="4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055EEE" w:rsidRDefault="00055EEE" w:rsidP="00055EE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Moderate maltreatment</w:t>
                            </w:r>
                            <w:r w:rsidRPr="003754D5">
                              <w:rPr>
                                <w:sz w:val="24"/>
                                <w:szCs w:val="24"/>
                              </w:rPr>
                              <w:t xml:space="preserve"> will need careful consideration of all the facts in order to make a determination.  </w:t>
                            </w:r>
                          </w:p>
                          <w:p w:rsidR="00055EEE" w:rsidRPr="003754D5" w:rsidRDefault="00055EEE" w:rsidP="00055EE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55EEE" w:rsidRPr="009B5375" w:rsidRDefault="00055EEE" w:rsidP="00055E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 w:hanging="27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Severity of the allegation</w:t>
                            </w:r>
                          </w:p>
                          <w:p w:rsidR="00055EEE" w:rsidRPr="00FC31C0" w:rsidRDefault="00055EEE" w:rsidP="00055E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 w:hanging="27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Severity of the risk factors present at assessment:</w:t>
                            </w:r>
                          </w:p>
                          <w:p w:rsidR="00055EEE" w:rsidRPr="00055EEE" w:rsidRDefault="00055EEE" w:rsidP="00055EEE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ind w:left="810" w:hanging="27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Youngest child’s </w:t>
                            </w:r>
                            <w:r w:rsidRPr="00715411">
                              <w:rPr>
                                <w:sz w:val="24"/>
                                <w:szCs w:val="24"/>
                              </w:rPr>
                              <w:t xml:space="preserve">Age (Chronological and Developmental)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055E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younger the child the more risk</w:t>
                            </w:r>
                          </w:p>
                          <w:p w:rsidR="00055EEE" w:rsidRPr="00055EEE" w:rsidRDefault="00055EEE" w:rsidP="00055EEE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ind w:left="810" w:hanging="27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Child’s </w:t>
                            </w:r>
                            <w:r w:rsidRPr="00715411">
                              <w:rPr>
                                <w:sz w:val="24"/>
                                <w:szCs w:val="24"/>
                              </w:rPr>
                              <w:t>Special needs; medical or physical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5E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the more special needs the child has the higher risk</w:t>
                            </w:r>
                          </w:p>
                          <w:p w:rsidR="00055EEE" w:rsidRPr="00055EEE" w:rsidRDefault="00055EEE" w:rsidP="00055EEE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ind w:left="810" w:hanging="27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55E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Adult Pattern of behavior; repeatedly fails to or refuses to provide care and protection of the child results in higher risk.</w:t>
                            </w:r>
                          </w:p>
                          <w:p w:rsidR="00055EEE" w:rsidRPr="00055EEE" w:rsidRDefault="00055EEE" w:rsidP="00055EEE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1800"/>
                              </w:tabs>
                              <w:ind w:left="810" w:hanging="27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55E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Physical abuse-level of pain/impairment the child experienced in relation to the incident. </w:t>
                            </w:r>
                          </w:p>
                          <w:p w:rsidR="00055EEE" w:rsidRPr="00055EEE" w:rsidRDefault="00055EEE" w:rsidP="00055EEE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ind w:left="810" w:hanging="27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55E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Is the severity of the maltreatment enough to warrant placing the perpetrator on the Central Registry or only enough to open a case and provide services?</w:t>
                            </w:r>
                          </w:p>
                          <w:p w:rsidR="00055EEE" w:rsidRPr="00055EEE" w:rsidRDefault="00055EEE" w:rsidP="00055EEE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ind w:left="810" w:hanging="27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55E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History (prior substantiated reports CPS/APS and/or court involvement) an escalating pattern is higher risk</w:t>
                            </w:r>
                          </w:p>
                          <w:p w:rsidR="00055EEE" w:rsidRPr="00715411" w:rsidRDefault="00055EEE" w:rsidP="00055EEE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ind w:left="810" w:hanging="270"/>
                              <w:rPr>
                                <w:sz w:val="24"/>
                                <w:szCs w:val="24"/>
                              </w:rPr>
                            </w:pPr>
                            <w:r w:rsidRPr="00715411">
                              <w:rPr>
                                <w:sz w:val="24"/>
                                <w:szCs w:val="24"/>
                              </w:rPr>
                              <w:t xml:space="preserve">Failure to follow current prevention or aftercare planning that resulted in abuse, neglect to the child. </w:t>
                            </w:r>
                          </w:p>
                          <w:p w:rsidR="00055EEE" w:rsidRDefault="00055EEE" w:rsidP="00055EEE">
                            <w:pPr>
                              <w:rPr>
                                <w:i/>
                                <w:iCs/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36576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203.5pt;margin-top:120.35pt;width:384.25pt;height:354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" o:allowincell="f" fillcolor="#dce6f2" stroked="f">
                <v:fill opacity="57054f"/>
                <v:shadow on="t" type="perspective" color="#d4cfb3" opacity="29491f" offset="5.91708mm,-6.53994mm" matrix="65602f,,,65602f"/>
                <v:textbox inset="28.8pt,7.2pt,14.4pt,7.2pt">
                  <w:txbxContent>
                    <w:p w:rsidR="00055EEE" w:rsidRDefault="00055EEE" w:rsidP="00055EE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Moderate maltreatment</w:t>
                      </w:r>
                      <w:r w:rsidRPr="003754D5">
                        <w:rPr>
                          <w:sz w:val="24"/>
                          <w:szCs w:val="24"/>
                        </w:rPr>
                        <w:t xml:space="preserve"> will need careful consideration of all the facts in order to make a determination.  </w:t>
                      </w:r>
                    </w:p>
                    <w:p w:rsidR="00055EEE" w:rsidRPr="003754D5" w:rsidRDefault="00055EEE" w:rsidP="00055EE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055EEE" w:rsidRPr="009B5375" w:rsidRDefault="00055EEE" w:rsidP="00055EE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 w:hanging="27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Severity of the allegation</w:t>
                      </w:r>
                    </w:p>
                    <w:p w:rsidR="00055EEE" w:rsidRPr="00FC31C0" w:rsidRDefault="00055EEE" w:rsidP="00055EE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 w:hanging="27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Severity of the risk factors present at assessment:</w:t>
                      </w:r>
                    </w:p>
                    <w:p w:rsidR="00055EEE" w:rsidRPr="00055EEE" w:rsidRDefault="00055EEE" w:rsidP="00055EEE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ind w:left="810" w:hanging="27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Youngest child’s </w:t>
                      </w:r>
                      <w:r w:rsidRPr="00715411">
                        <w:rPr>
                          <w:sz w:val="24"/>
                          <w:szCs w:val="24"/>
                        </w:rPr>
                        <w:t xml:space="preserve">Age (Chronological and Developmental) </w:t>
                      </w:r>
                      <w:r>
                        <w:rPr>
                          <w:sz w:val="24"/>
                          <w:szCs w:val="24"/>
                        </w:rPr>
                        <w:t xml:space="preserve">the </w:t>
                      </w:r>
                      <w:r w:rsidRPr="00055EEE">
                        <w:rPr>
                          <w:color w:val="000000" w:themeColor="text1"/>
                          <w:sz w:val="24"/>
                          <w:szCs w:val="24"/>
                        </w:rPr>
                        <w:t>younger the child the more risk</w:t>
                      </w:r>
                    </w:p>
                    <w:p w:rsidR="00055EEE" w:rsidRPr="00055EEE" w:rsidRDefault="00055EEE" w:rsidP="00055EEE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ind w:left="810" w:hanging="27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Child’s </w:t>
                      </w:r>
                      <w:r w:rsidRPr="00715411">
                        <w:rPr>
                          <w:sz w:val="24"/>
                          <w:szCs w:val="24"/>
                        </w:rPr>
                        <w:t>Special needs; medical or physical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55EEE">
                        <w:rPr>
                          <w:color w:val="000000" w:themeColor="text1"/>
                          <w:sz w:val="24"/>
                          <w:szCs w:val="24"/>
                        </w:rPr>
                        <w:t>the more special needs the child has the higher risk</w:t>
                      </w:r>
                    </w:p>
                    <w:p w:rsidR="00055EEE" w:rsidRPr="00055EEE" w:rsidRDefault="00055EEE" w:rsidP="00055EEE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ind w:left="810" w:hanging="27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55EEE">
                        <w:rPr>
                          <w:color w:val="000000" w:themeColor="text1"/>
                          <w:sz w:val="24"/>
                          <w:szCs w:val="24"/>
                        </w:rPr>
                        <w:t>Adult Pattern of behavior; repeatedly fails to or refuses to provide care and protection of the child results in higher risk.</w:t>
                      </w:r>
                    </w:p>
                    <w:p w:rsidR="00055EEE" w:rsidRPr="00055EEE" w:rsidRDefault="00055EEE" w:rsidP="00055EEE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tabs>
                          <w:tab w:val="left" w:pos="1800"/>
                        </w:tabs>
                        <w:ind w:left="810" w:hanging="27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55EE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Physical abuse-level of pain/impairment the child experienced in relation to the incident. </w:t>
                      </w:r>
                    </w:p>
                    <w:p w:rsidR="00055EEE" w:rsidRPr="00055EEE" w:rsidRDefault="00055EEE" w:rsidP="00055EEE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ind w:left="810" w:hanging="27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55EEE">
                        <w:rPr>
                          <w:color w:val="000000" w:themeColor="text1"/>
                          <w:sz w:val="24"/>
                          <w:szCs w:val="24"/>
                        </w:rPr>
                        <w:t>Is the severity of the maltreatment enough to warrant placing the perpetrator on the Central Registry or only enough to open a case and provide services?</w:t>
                      </w:r>
                    </w:p>
                    <w:p w:rsidR="00055EEE" w:rsidRPr="00055EEE" w:rsidRDefault="00055EEE" w:rsidP="00055EEE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ind w:left="810" w:hanging="27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55EEE">
                        <w:rPr>
                          <w:color w:val="000000" w:themeColor="text1"/>
                          <w:sz w:val="24"/>
                          <w:szCs w:val="24"/>
                        </w:rPr>
                        <w:t>History (prior substantiated reports CPS/APS and/or court involvement) an escalating pattern is higher risk</w:t>
                      </w:r>
                    </w:p>
                    <w:p w:rsidR="00055EEE" w:rsidRPr="00715411" w:rsidRDefault="00055EEE" w:rsidP="00055EEE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ind w:left="810" w:hanging="270"/>
                        <w:rPr>
                          <w:sz w:val="24"/>
                          <w:szCs w:val="24"/>
                        </w:rPr>
                      </w:pPr>
                      <w:r w:rsidRPr="00715411">
                        <w:rPr>
                          <w:sz w:val="24"/>
                          <w:szCs w:val="24"/>
                        </w:rPr>
                        <w:t xml:space="preserve">Failure to follow current prevention or aftercare planning that resulted in abuse, neglect to the child. </w:t>
                      </w:r>
                    </w:p>
                    <w:p w:rsidR="00055EEE" w:rsidRDefault="00055EEE" w:rsidP="00055EEE">
                      <w:pPr>
                        <w:rPr>
                          <w:i/>
                          <w:iCs/>
                          <w:color w:val="1F497D" w:themeColor="text2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1003300</wp:posOffset>
                </wp:positionH>
                <wp:positionV relativeFrom="page">
                  <wp:posOffset>6235700</wp:posOffset>
                </wp:positionV>
                <wp:extent cx="8585200" cy="1295400"/>
                <wp:effectExtent l="38100" t="285750" r="273050" b="57150"/>
                <wp:wrapSquare wrapText="bothSides"/>
                <wp:docPr id="3" name="Rectangl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85200" cy="12954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  <a:alpha val="87000"/>
                          </a:srgbClr>
                        </a:solidFill>
                        <a:effectLst>
                          <a:outerShdw dist="317500" dir="18728256" sx="100100" sy="100100" algn="ctr" rotWithShape="0">
                            <a:srgbClr val="D4CFB3">
                              <a:alpha val="4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055EEE" w:rsidRPr="00715411" w:rsidRDefault="00055EEE" w:rsidP="00055EE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812E21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CONSULT WITH YOUR FSOS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All findings should be discussed with your supervisor. </w:t>
                            </w:r>
                          </w:p>
                          <w:p w:rsidR="00055EEE" w:rsidRDefault="00055EEE" w:rsidP="00055E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Findings should usually match court findings, per SOP 2.12</w:t>
                            </w:r>
                          </w:p>
                          <w:p w:rsidR="00055EEE" w:rsidRPr="00520685" w:rsidRDefault="00055EEE" w:rsidP="00055E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Status/Dependency/Non Caretaker Human Trafficking cases: If the allegations are found to be true, these cases will </w:t>
                            </w:r>
                            <w:r w:rsidRPr="00196B8D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ALWAYS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have a finding of Family in Need of Services, even if the child enters foster care.  </w:t>
                            </w:r>
                          </w:p>
                        </w:txbxContent>
                      </wps:txbx>
                      <wps:bodyPr rot="0" vert="horz" wrap="square" lIns="36576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79pt;margin-top:491pt;width:676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" o:allowincell="f" fillcolor="#dce6f2" stroked="f">
                <v:fill opacity="57054f"/>
                <v:shadow on="t" type="perspective" color="#d4cfb3" opacity="29491f" offset="5.91708mm,-6.53994mm" matrix="65602f,,,65602f"/>
                <v:textbox inset="28.8pt,7.2pt,14.4pt,7.2pt">
                  <w:txbxContent>
                    <w:p w:rsidR="00055EEE" w:rsidRPr="00715411" w:rsidRDefault="00055EEE" w:rsidP="00055EE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 w:rsidRPr="00812E21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CONSULT WITH YOUR FSOS</w:t>
                      </w:r>
                      <w:r>
                        <w:rPr>
                          <w:sz w:val="24"/>
                          <w:szCs w:val="24"/>
                        </w:rPr>
                        <w:t xml:space="preserve">. All findings should be discussed with your supervisor. </w:t>
                      </w:r>
                    </w:p>
                    <w:p w:rsidR="00055EEE" w:rsidRDefault="00055EEE" w:rsidP="00055E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Findings should usually match court findings, per SOP 2.12</w:t>
                      </w:r>
                    </w:p>
                    <w:p w:rsidR="00055EEE" w:rsidRPr="00520685" w:rsidRDefault="00055EEE" w:rsidP="00055E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Status/Dependency/Non Caretaker Human Trafficking cases: If the allegations are found to be true, these cases will </w:t>
                      </w:r>
                      <w:r w:rsidRPr="00196B8D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ALWAYS</w:t>
                      </w:r>
                      <w:r>
                        <w:rPr>
                          <w:sz w:val="24"/>
                          <w:szCs w:val="24"/>
                        </w:rPr>
                        <w:t xml:space="preserve"> have a finding of Family in Need of Services, even if the child enters foster care. 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2007235</wp:posOffset>
                </wp:positionV>
                <wp:extent cx="2276475" cy="4001135"/>
                <wp:effectExtent l="57150" t="285750" r="276225" b="56515"/>
                <wp:wrapSquare wrapText="bothSides"/>
                <wp:docPr id="2" name="Rectangl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400113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  <a:alpha val="87000"/>
                          </a:srgbClr>
                        </a:solidFill>
                        <a:effectLst>
                          <a:outerShdw dist="317500" dir="18728256" sx="100100" sy="100100" algn="ctr" rotWithShape="0">
                            <a:srgbClr val="D4CFB3">
                              <a:alpha val="4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055EEE" w:rsidRPr="003754D5" w:rsidRDefault="00055EEE" w:rsidP="00055EEE">
                            <w:pPr>
                              <w:ind w:hanging="1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Low level maltreatment</w:t>
                            </w:r>
                            <w:r w:rsidRPr="003754D5">
                              <w:rPr>
                                <w:sz w:val="24"/>
                                <w:szCs w:val="24"/>
                              </w:rPr>
                              <w:t xml:space="preserve"> will more often 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han not be “In Need of Services or </w:t>
                            </w:r>
                            <w:r w:rsidRPr="003754D5">
                              <w:rPr>
                                <w:sz w:val="24"/>
                                <w:szCs w:val="24"/>
                              </w:rPr>
                              <w:t>Not in Need of Services”</w:t>
                            </w:r>
                          </w:p>
                          <w:p w:rsidR="00055EEE" w:rsidRDefault="00055EEE" w:rsidP="00055EEE">
                            <w:pPr>
                              <w:rPr>
                                <w:i/>
                                <w:iCs/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36576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24.75pt;margin-top:158.05pt;width:179.25pt;height:3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" o:allowincell="f" fillcolor="#dce6f2" stroked="f">
                <v:fill opacity="57054f"/>
                <v:shadow on="t" type="perspective" color="#d4cfb3" opacity="29491f" offset="5.91708mm,-6.53994mm" matrix="65602f,,,65602f"/>
                <v:textbox inset="28.8pt,7.2pt,14.4pt,7.2pt">
                  <w:txbxContent>
                    <w:p w:rsidR="00055EEE" w:rsidRPr="003754D5" w:rsidRDefault="00055EEE" w:rsidP="00055EEE">
                      <w:pPr>
                        <w:ind w:hanging="1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Low level maltreatment</w:t>
                      </w:r>
                      <w:r w:rsidRPr="003754D5">
                        <w:rPr>
                          <w:sz w:val="24"/>
                          <w:szCs w:val="24"/>
                        </w:rPr>
                        <w:t xml:space="preserve"> will more often t</w:t>
                      </w:r>
                      <w:r>
                        <w:rPr>
                          <w:sz w:val="24"/>
                          <w:szCs w:val="24"/>
                        </w:rPr>
                        <w:t xml:space="preserve">han not be “In Need of Services or </w:t>
                      </w:r>
                      <w:r w:rsidRPr="003754D5">
                        <w:rPr>
                          <w:sz w:val="24"/>
                          <w:szCs w:val="24"/>
                        </w:rPr>
                        <w:t>Not in Need of Services”</w:t>
                      </w:r>
                    </w:p>
                    <w:p w:rsidR="00055EEE" w:rsidRDefault="00055EEE" w:rsidP="00055EEE">
                      <w:pPr>
                        <w:rPr>
                          <w:i/>
                          <w:iCs/>
                          <w:color w:val="1F497D" w:themeColor="text2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155E3C" w:rsidRDefault="00155E3C"/>
    <w:sectPr w:rsidR="00155E3C" w:rsidSect="002D43B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9011A"/>
    <w:multiLevelType w:val="hybridMultilevel"/>
    <w:tmpl w:val="75D6FC6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9DB01A5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F23454"/>
    <w:multiLevelType w:val="hybridMultilevel"/>
    <w:tmpl w:val="9564CB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53238E"/>
    <w:multiLevelType w:val="hybridMultilevel"/>
    <w:tmpl w:val="789EAD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63301D"/>
    <w:multiLevelType w:val="hybridMultilevel"/>
    <w:tmpl w:val="A8A8DC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EE"/>
    <w:rsid w:val="00055EEE"/>
    <w:rsid w:val="00064519"/>
    <w:rsid w:val="00155E3C"/>
    <w:rsid w:val="00180FC6"/>
    <w:rsid w:val="001F0DFE"/>
    <w:rsid w:val="00285CFC"/>
    <w:rsid w:val="003F4A1A"/>
    <w:rsid w:val="004623CA"/>
    <w:rsid w:val="004F0DD4"/>
    <w:rsid w:val="005176D7"/>
    <w:rsid w:val="0093040C"/>
    <w:rsid w:val="00A37EA5"/>
    <w:rsid w:val="00AB4F20"/>
    <w:rsid w:val="00BB6AA3"/>
    <w:rsid w:val="00C36C69"/>
    <w:rsid w:val="00E82451"/>
    <w:rsid w:val="00EB1698"/>
    <w:rsid w:val="00F847AB"/>
    <w:rsid w:val="00F9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EEE"/>
    <w:pPr>
      <w:spacing w:after="200"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EEE"/>
    <w:pPr>
      <w:spacing w:after="200"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Document</Types>
    <Archived xmlns="25652375-5976-448a-91e2-83c2698bbafa">false</Archived>
    <Memo_x0020_Types xmlns="25652375-5976-448a-91e2-83c2698bbafa" xsi:nil="true"/>
    <Document_x0020_Year xmlns="25652375-5976-448a-91e2-83c2698bbafa">2014</Document_x0020_Year>
    <RoutingRule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8DFB04-B3F0-411B-9A4B-5BAA0436110D}"/>
</file>

<file path=customXml/itemProps2.xml><?xml version="1.0" encoding="utf-8"?>
<ds:datastoreItem xmlns:ds="http://schemas.openxmlformats.org/officeDocument/2006/customXml" ds:itemID="{E7E9F0A5-F715-49E0-A99E-91A7E6D8E0D4}"/>
</file>

<file path=customXml/itemProps3.xml><?xml version="1.0" encoding="utf-8"?>
<ds:datastoreItem xmlns:ds="http://schemas.openxmlformats.org/officeDocument/2006/customXml" ds:itemID="{FBCECE5C-1D49-4910-92AC-33168B431D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for Health and Family Services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Determination of Findings Matrix</dc:title>
  <dc:creator>sarah.cooper</dc:creator>
  <cp:lastModifiedBy>sarah.cooper</cp:lastModifiedBy>
  <cp:revision>1</cp:revision>
  <dcterms:created xsi:type="dcterms:W3CDTF">2014-01-08T19:21:00Z</dcterms:created>
  <dcterms:modified xsi:type="dcterms:W3CDTF">2014-01-08T19:26:00Z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16600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3" name="Types">
    <vt:lpwstr>Document</vt:lpwstr>
  </property>
  <property fmtid="{D5CDD505-2E9C-101B-9397-08002B2CF9AE}" pid="14" name="Document Year">
    <vt:lpwstr>2014</vt:lpwstr>
  </property>
</Properties>
</file>